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  <w:r w:rsidRPr="00316D9A">
        <w:rPr>
          <w:sz w:val="28"/>
          <w:szCs w:val="28"/>
        </w:rPr>
        <w:t xml:space="preserve">      Утвержден</w:t>
      </w:r>
    </w:p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316D9A">
        <w:rPr>
          <w:sz w:val="28"/>
          <w:szCs w:val="28"/>
        </w:rPr>
        <w:t>остановлением администрации</w:t>
      </w:r>
    </w:p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Серебрян</w:t>
      </w:r>
      <w:r w:rsidRPr="00316D9A">
        <w:rPr>
          <w:sz w:val="28"/>
          <w:szCs w:val="28"/>
        </w:rPr>
        <w:t>ого сельсовета</w:t>
      </w:r>
    </w:p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От 25.03.2013 №22</w:t>
      </w:r>
    </w:p>
    <w:p w:rsidR="007916A0" w:rsidRPr="00316D9A" w:rsidRDefault="007916A0" w:rsidP="007916A0">
      <w:pPr>
        <w:pStyle w:val="a3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</w:p>
    <w:p w:rsidR="007916A0" w:rsidRPr="000A36A0" w:rsidRDefault="007916A0" w:rsidP="007916A0">
      <w:pPr>
        <w:pStyle w:val="a3"/>
        <w:jc w:val="center"/>
        <w:rPr>
          <w:sz w:val="28"/>
          <w:szCs w:val="28"/>
        </w:rPr>
      </w:pPr>
      <w:r w:rsidRPr="000A36A0">
        <w:rPr>
          <w:sz w:val="28"/>
          <w:szCs w:val="28"/>
        </w:rPr>
        <w:t>Административный регламент</w:t>
      </w:r>
    </w:p>
    <w:p w:rsidR="007916A0" w:rsidRPr="000A36A0" w:rsidRDefault="007916A0" w:rsidP="007916A0">
      <w:pPr>
        <w:pStyle w:val="a3"/>
        <w:jc w:val="center"/>
        <w:rPr>
          <w:sz w:val="28"/>
          <w:szCs w:val="28"/>
        </w:rPr>
      </w:pPr>
      <w:r w:rsidRPr="000A36A0">
        <w:rPr>
          <w:sz w:val="28"/>
          <w:szCs w:val="28"/>
        </w:rPr>
        <w:t xml:space="preserve">предоставления Администрацией </w:t>
      </w:r>
      <w:r>
        <w:rPr>
          <w:sz w:val="28"/>
          <w:szCs w:val="28"/>
        </w:rPr>
        <w:t xml:space="preserve"> Серебрян</w:t>
      </w:r>
      <w:r w:rsidRPr="000A36A0">
        <w:rPr>
          <w:sz w:val="28"/>
          <w:szCs w:val="28"/>
        </w:rPr>
        <w:t xml:space="preserve">ого сельсовета </w:t>
      </w:r>
      <w:proofErr w:type="spellStart"/>
      <w:r w:rsidRPr="000A36A0">
        <w:rPr>
          <w:sz w:val="28"/>
          <w:szCs w:val="28"/>
        </w:rPr>
        <w:t>Чулымского</w:t>
      </w:r>
      <w:proofErr w:type="spellEnd"/>
      <w:r w:rsidRPr="000A36A0">
        <w:rPr>
          <w:sz w:val="28"/>
          <w:szCs w:val="28"/>
        </w:rPr>
        <w:t xml:space="preserve">  района муниципальной услуги по выдаче градостроительного плана земельного участка</w:t>
      </w:r>
    </w:p>
    <w:p w:rsidR="007916A0" w:rsidRPr="00316D9A" w:rsidRDefault="007916A0" w:rsidP="007916A0">
      <w:pPr>
        <w:pStyle w:val="a3"/>
        <w:jc w:val="both"/>
        <w:rPr>
          <w:b/>
          <w:sz w:val="28"/>
          <w:szCs w:val="28"/>
        </w:rPr>
      </w:pPr>
    </w:p>
    <w:p w:rsidR="007916A0" w:rsidRPr="000A36A0" w:rsidRDefault="007916A0" w:rsidP="007916A0">
      <w:pPr>
        <w:pStyle w:val="a3"/>
        <w:jc w:val="both"/>
        <w:rPr>
          <w:sz w:val="28"/>
          <w:szCs w:val="28"/>
        </w:rPr>
      </w:pPr>
      <w:r w:rsidRPr="000A36A0">
        <w:rPr>
          <w:sz w:val="28"/>
          <w:szCs w:val="28"/>
        </w:rPr>
        <w:t>1. Общие положения</w:t>
      </w:r>
    </w:p>
    <w:p w:rsidR="007916A0" w:rsidRPr="00316D9A" w:rsidRDefault="007916A0" w:rsidP="007916A0">
      <w:pPr>
        <w:pStyle w:val="a3"/>
        <w:jc w:val="both"/>
        <w:rPr>
          <w:b/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1.1. Административный регламент предоставления муниципальной услуги по выдаче градостроительного плана земельного участка (далее – регламент) определяет сроки и последовательность действий (административных процедур) при оказании муниципальной услуги.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1.2. Выдача градостроительного плана земельного участка осуществляется в соответствии </w:t>
      </w:r>
      <w:proofErr w:type="gramStart"/>
      <w:r w:rsidRPr="00316D9A">
        <w:rPr>
          <w:sz w:val="28"/>
          <w:szCs w:val="28"/>
        </w:rPr>
        <w:t>с</w:t>
      </w:r>
      <w:proofErr w:type="gramEnd"/>
      <w:r w:rsidRPr="00316D9A">
        <w:rPr>
          <w:sz w:val="28"/>
          <w:szCs w:val="28"/>
        </w:rPr>
        <w:t>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1) Градостроительным кодексом Российской Федерации;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2) Федеральным законом «Об общих принципах организации местного самоуправления в Российской Федерации»;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3) Федеральным законом «О порядке рассмотрения обращения граждан Российской Федерации»;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4) Постановлением Правительства РФ от 29.12.2005 № 840 «О форме градостроительного плана земельного участка»;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5) Приказом </w:t>
      </w:r>
      <w:proofErr w:type="spellStart"/>
      <w:r w:rsidRPr="00316D9A">
        <w:rPr>
          <w:sz w:val="28"/>
          <w:szCs w:val="28"/>
        </w:rPr>
        <w:t>Минрегиона</w:t>
      </w:r>
      <w:proofErr w:type="spellEnd"/>
      <w:r w:rsidRPr="00316D9A">
        <w:rPr>
          <w:sz w:val="28"/>
          <w:szCs w:val="28"/>
        </w:rPr>
        <w:t xml:space="preserve"> РФ от 11.08.2006 № 93 «Об утверждении инструкции о порядке заполнения формы градостроительного плана земельного участка»;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6) Уставом Серебрян</w:t>
      </w:r>
      <w:r w:rsidRPr="00316D9A">
        <w:rPr>
          <w:sz w:val="28"/>
          <w:szCs w:val="28"/>
        </w:rPr>
        <w:t xml:space="preserve">ского сельсовета 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района;</w:t>
      </w:r>
    </w:p>
    <w:p w:rsidR="007916A0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7) Решением первой сес</w:t>
      </w:r>
      <w:r>
        <w:rPr>
          <w:sz w:val="28"/>
          <w:szCs w:val="28"/>
        </w:rPr>
        <w:t>сии Совета депутатов  Серебрянского</w:t>
      </w:r>
      <w:r w:rsidRPr="00316D9A">
        <w:rPr>
          <w:sz w:val="28"/>
          <w:szCs w:val="28"/>
        </w:rPr>
        <w:t xml:space="preserve"> 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 четвертого  созыва от 07.04.2010 б/</w:t>
      </w:r>
      <w:proofErr w:type="spellStart"/>
      <w:proofErr w:type="gramStart"/>
      <w:r w:rsidRPr="00316D9A">
        <w:rPr>
          <w:sz w:val="28"/>
          <w:szCs w:val="28"/>
        </w:rPr>
        <w:t>н</w:t>
      </w:r>
      <w:proofErr w:type="spellEnd"/>
      <w:proofErr w:type="gramEnd"/>
      <w:r w:rsidRPr="00316D9A">
        <w:rPr>
          <w:sz w:val="28"/>
          <w:szCs w:val="28"/>
        </w:rPr>
        <w:t xml:space="preserve"> «</w:t>
      </w:r>
      <w:proofErr w:type="gramStart"/>
      <w:r w:rsidRPr="00316D9A">
        <w:rPr>
          <w:sz w:val="28"/>
          <w:szCs w:val="28"/>
        </w:rPr>
        <w:t>Об</w:t>
      </w:r>
      <w:proofErr w:type="gramEnd"/>
      <w:r w:rsidRPr="00316D9A">
        <w:rPr>
          <w:sz w:val="28"/>
          <w:szCs w:val="28"/>
        </w:rPr>
        <w:t xml:space="preserve"> утверждении Правил землепользования и застройки </w:t>
      </w:r>
      <w:r>
        <w:rPr>
          <w:sz w:val="28"/>
          <w:szCs w:val="28"/>
        </w:rPr>
        <w:t xml:space="preserve">Серебрянского </w:t>
      </w:r>
      <w:r w:rsidRPr="00316D9A">
        <w:rPr>
          <w:sz w:val="28"/>
          <w:szCs w:val="28"/>
        </w:rPr>
        <w:t xml:space="preserve">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области, </w:t>
      </w:r>
      <w:r>
        <w:rPr>
          <w:sz w:val="28"/>
          <w:szCs w:val="28"/>
        </w:rPr>
        <w:t xml:space="preserve">применительно 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Серебрянское</w:t>
      </w:r>
      <w:proofErr w:type="spellEnd"/>
    </w:p>
    <w:p w:rsidR="007916A0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1.3. Муниципальная услуга по выдаче градостроительного плана земельного участка (далее - муниципальная услуга) предоставляется администрацией 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Серебрянского</w:t>
      </w:r>
      <w:r w:rsidRPr="00316D9A">
        <w:rPr>
          <w:sz w:val="28"/>
          <w:szCs w:val="28"/>
        </w:rPr>
        <w:t xml:space="preserve"> 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 (далее – Администрация).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В предоставлении муниципальной услуги участвует администрация: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- осуществляет проверку представленных заявителем документов, присваивает номер градостроительному плану земельного участка, </w:t>
      </w:r>
      <w:r w:rsidRPr="00316D9A">
        <w:rPr>
          <w:sz w:val="28"/>
          <w:szCs w:val="28"/>
        </w:rPr>
        <w:lastRenderedPageBreak/>
        <w:t xml:space="preserve">подготавливает проект постановления </w:t>
      </w:r>
      <w:r>
        <w:rPr>
          <w:sz w:val="28"/>
          <w:szCs w:val="28"/>
        </w:rPr>
        <w:t>Администрации Серебрян</w:t>
      </w:r>
      <w:r w:rsidRPr="00316D9A">
        <w:rPr>
          <w:sz w:val="28"/>
          <w:szCs w:val="28"/>
        </w:rPr>
        <w:t xml:space="preserve">ского 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 об утверждении градостроительного плана земельного участка или письменный отказ в предоставлении градостроительного плана земельного участка (далее - итоговый документ);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 – присваивает реквизиты постано</w:t>
      </w:r>
      <w:r>
        <w:rPr>
          <w:sz w:val="28"/>
          <w:szCs w:val="28"/>
        </w:rPr>
        <w:t>влению Администрации Серебрян</w:t>
      </w:r>
      <w:r w:rsidRPr="00316D9A">
        <w:rPr>
          <w:sz w:val="28"/>
          <w:szCs w:val="28"/>
        </w:rPr>
        <w:t xml:space="preserve">ского  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1.4. Описание заявителей.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Заявитель – это физическое или юридическое лицо, в собственности, аренде, пожизненном наследуемом владении, постоянном (бессрочном) пользовании, безвозмездном срочном пользовании которых находится земельный участок и имеющих намерение осуществить строительство, реконструкцию объектов капитального строительства на застроенных или предназначенных для этих целей земельных участках.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От имени физических лиц заявления и документы, необходимые для предоставления муниципальной услуги, могут подавать: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лично заявители;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представители, действующие в силу полномочий, основанных на доверенности, иных законных основаниях.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От имени юридических лиц заявления и документы, необходимые для предоставления муниципальной услуги, могут подавать лица: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proofErr w:type="gramStart"/>
      <w:r w:rsidRPr="00316D9A">
        <w:rPr>
          <w:sz w:val="28"/>
          <w:szCs w:val="28"/>
        </w:rPr>
        <w:t>1) действующие в соответствии с законом, иными правовыми актами и учредительными документами без доверенности;</w:t>
      </w:r>
      <w:proofErr w:type="gramEnd"/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2) представители в силу полномочий, основанных на доверенности, иных законных основаниях.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Заявления принимаются только от граждан в возрасте от 18 лет. 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При непосредственном обращении заявителя в администрацию заявитель предоставляет комплект документов, а также предъявляет документ, удостоверяющий личность. При предъявлении заявителем документа, удостоверяющего личность, специалист, проверяет срок действия документа, наличие записи об органе, выдавшем документ, даты выдачи, подписи и фамилии должностного лица, оттиска печати, а также соответствие данных документа, удостоверяющего личность, данным, указанным в документе, подтверждающем полномочия представителя.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1.5. Результатом исполнения муниципальной услуги является градостроительный план земельного участка, постановление </w:t>
      </w:r>
      <w:r>
        <w:rPr>
          <w:sz w:val="28"/>
          <w:szCs w:val="28"/>
        </w:rPr>
        <w:t xml:space="preserve"> Администрации Серебрян</w:t>
      </w:r>
      <w:r w:rsidRPr="00316D9A">
        <w:rPr>
          <w:sz w:val="28"/>
          <w:szCs w:val="28"/>
        </w:rPr>
        <w:t xml:space="preserve">ского 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 об утверждении градостроительного плана земельного участка или письменный отказ в предоставлении градостроительного плана земельного участка.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lastRenderedPageBreak/>
        <w:t>1.6. Конечным результатом предоставления муниципальной услуги по выдаче градостроительного плана земельного участка является выдача заявителю итогового документа.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1.7. Муниципальная услуга предоставляется бесплатно.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1.8. Заявитель вправе отозвать заявление на любой стадии процесса предоставления услуги до момента подписания итогового документа.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0A36A0" w:rsidRDefault="007916A0" w:rsidP="007916A0">
      <w:pPr>
        <w:pStyle w:val="a3"/>
        <w:jc w:val="both"/>
        <w:rPr>
          <w:sz w:val="28"/>
          <w:szCs w:val="28"/>
        </w:rPr>
      </w:pPr>
      <w:r w:rsidRPr="000A36A0">
        <w:rPr>
          <w:sz w:val="28"/>
          <w:szCs w:val="28"/>
        </w:rPr>
        <w:t>2. Стандарт предоставления муниципальной услуги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Наименование муниципальной услуги: выдача градостроительного плана земельного участка.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Муниципальная услуга предоставляется Администрацией </w:t>
      </w:r>
      <w:r>
        <w:rPr>
          <w:sz w:val="28"/>
          <w:szCs w:val="28"/>
        </w:rPr>
        <w:t>Серебрян</w:t>
      </w:r>
      <w:r w:rsidRPr="00316D9A">
        <w:rPr>
          <w:sz w:val="28"/>
          <w:szCs w:val="28"/>
        </w:rPr>
        <w:t xml:space="preserve">ского 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Результатом предоставления муниципальной услуги является: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- выдача градостроительного плана земельного участка;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- внесение изменений в градостроительный план земельного участка;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- отказ в выдаче градостроительного плана земельного участка.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2.4.</w:t>
      </w:r>
      <w:r w:rsidRPr="00316D9A">
        <w:rPr>
          <w:sz w:val="28"/>
          <w:szCs w:val="28"/>
        </w:rPr>
        <w:tab/>
        <w:t>Срок предоставления муниципальной услуги с момента приема заявления заявителя о выдаче градостроительного плана земельного участка не должен превышать тридцати дней.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2.5.</w:t>
      </w:r>
      <w:r w:rsidRPr="00316D9A">
        <w:rPr>
          <w:sz w:val="28"/>
          <w:szCs w:val="28"/>
        </w:rPr>
        <w:tab/>
        <w:t>Основанием для предоставления муниципальной услуги является поданное заявителем в Администрацию заявление о предоставлении муниципальной услуги (далее – заявление) в письменной форме (приложение № 2), в котором указываются сведения о заявителе, о земельном участке, об объектах расположенных в границах земельного участка, перечень прилагаемых документов.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2.6.</w:t>
      </w:r>
      <w:r w:rsidRPr="00316D9A">
        <w:rPr>
          <w:sz w:val="28"/>
          <w:szCs w:val="28"/>
        </w:rPr>
        <w:tab/>
        <w:t>К заявлению прилагаются следующие документы: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1) заявление;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2) правоустанавливающие документы на земельный участок;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3) кадастровый план земельного участка;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4) топографическая съемка земельного участка (на дату подачи заявления);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5) правоустанавливающие документы на объекты недвижимости, расположенные на земельном участке;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6) действующие технические паспорта на объекты недвижимости, расположенные на земельном участке;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7) технические условия на подключение объекта капитального строительства к сетям инженерно-технического обеспечения для объектов строительства и реконструкции (при наличии);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8) схема планировочной организации земельного участка с обозначением места размещения объекта капитального строительства (при наличии).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2.7. Предоставляемые заявителем документы должны быть представлены в двух экземплярах, один из которых – подлинник или нотариально </w:t>
      </w:r>
      <w:r w:rsidRPr="00316D9A">
        <w:rPr>
          <w:sz w:val="28"/>
          <w:szCs w:val="28"/>
        </w:rPr>
        <w:lastRenderedPageBreak/>
        <w:t>заверенная копия, второй – копия, заверенная печатью заявителя. В случае</w:t>
      </w:r>
      <w:proofErr w:type="gramStart"/>
      <w:r w:rsidRPr="00316D9A">
        <w:rPr>
          <w:sz w:val="28"/>
          <w:szCs w:val="28"/>
        </w:rPr>
        <w:t>,</w:t>
      </w:r>
      <w:proofErr w:type="gramEnd"/>
      <w:r w:rsidRPr="00316D9A">
        <w:rPr>
          <w:sz w:val="28"/>
          <w:szCs w:val="28"/>
        </w:rPr>
        <w:t xml:space="preserve"> если заявитель – физическое лицо, второй экземпляр заверяется его подписью. Первый экземпляр после проведения сверки оригиналов и заверенных копий возвращается заявителю, второй остается в администрации.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2.8. Основанием для отказа в приеме документов, необходимых для оказания муниципальной услуги является: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- отсутствие в заявлении данных, необходимых для оказания муниципальной услуги;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- наличие в заявлении исправлений, приписок, а также серьезных повреждений, не позволяющих однозначно истолковывать их содержание.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2.9.</w:t>
      </w:r>
      <w:r w:rsidRPr="00316D9A">
        <w:rPr>
          <w:sz w:val="28"/>
          <w:szCs w:val="28"/>
        </w:rPr>
        <w:tab/>
        <w:t xml:space="preserve">Основанием для отказа в выдаче градостроительного плана земельного участка является: предоставления документов не в полном объеме, либо содержащих неполную информацию, либо оформленных с отклонениями от установленных настоящим Административным регламентом требований. 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Отказ в предоставлении муниципальной услуги оформляется уведомлением об отказе в выдаче градостроительного плана земельного участка.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2.11.</w:t>
      </w:r>
      <w:r w:rsidRPr="00316D9A">
        <w:rPr>
          <w:sz w:val="28"/>
          <w:szCs w:val="28"/>
        </w:rPr>
        <w:tab/>
        <w:t>Муниципальная услуга предоставляется бесплатно.</w:t>
      </w:r>
    </w:p>
    <w:p w:rsidR="007916A0" w:rsidRPr="00316D9A" w:rsidRDefault="007916A0" w:rsidP="007916A0">
      <w:pPr>
        <w:pStyle w:val="a3"/>
        <w:jc w:val="both"/>
        <w:rPr>
          <w:b/>
          <w:i/>
          <w:sz w:val="28"/>
          <w:szCs w:val="28"/>
        </w:rPr>
      </w:pPr>
      <w:r w:rsidRPr="00316D9A">
        <w:rPr>
          <w:sz w:val="28"/>
          <w:szCs w:val="28"/>
        </w:rPr>
        <w:tab/>
        <w:t>2.12.</w:t>
      </w:r>
      <w:r w:rsidRPr="00316D9A">
        <w:rPr>
          <w:sz w:val="28"/>
          <w:szCs w:val="28"/>
        </w:rPr>
        <w:tab/>
        <w:t xml:space="preserve">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30 минут. </w:t>
      </w:r>
    </w:p>
    <w:p w:rsidR="007916A0" w:rsidRPr="00316D9A" w:rsidRDefault="007916A0" w:rsidP="007916A0">
      <w:pPr>
        <w:pStyle w:val="a3"/>
        <w:jc w:val="both"/>
        <w:rPr>
          <w:b/>
          <w:i/>
          <w:sz w:val="28"/>
          <w:szCs w:val="28"/>
        </w:rPr>
      </w:pPr>
      <w:r w:rsidRPr="00316D9A">
        <w:rPr>
          <w:sz w:val="28"/>
          <w:szCs w:val="28"/>
        </w:rPr>
        <w:tab/>
        <w:t>2.13.</w:t>
      </w:r>
      <w:r w:rsidRPr="00316D9A">
        <w:rPr>
          <w:sz w:val="28"/>
          <w:szCs w:val="28"/>
        </w:rPr>
        <w:tab/>
        <w:t xml:space="preserve">Максимальный срок при приеме заявления о предоставлении муниципальной услуги не должен превышать 30 минут. 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 xml:space="preserve">2.14. Информация о предоставлении муниципальной услуги предоставляется непосредственно в помещении Администрации, а также с использованием средств телефонной связи, электронного информирования и электронной техники, посредством размещения на интернет-сайте администрации. 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ab/>
        <w:t>Информация о процедуре предоставления муниципальной услуги предоставляется бесплатно.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2.15. Здание администрации оборудовано системами пожарной сигнализации, средствами пожаротушения, предусмотрены пути эвакуации работников и посетителей. Предусмотрены места общего пользования (туалет).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Вход в здание Администрации в рабочие (приемные) дни свободный с 9.00 до 17.12. В пятницу вход в здание осуществляется с 9.00 до 16.00.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Прием заявителей ведется в администрации в порядке живой очереди в дни и часы, указанные в пункте 2.16 Административного регламента.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2.16. Местонахождение администрации: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lastRenderedPageBreak/>
        <w:t>63258</w:t>
      </w:r>
      <w:r>
        <w:rPr>
          <w:sz w:val="28"/>
          <w:szCs w:val="28"/>
        </w:rPr>
        <w:t>0</w:t>
      </w:r>
      <w:r w:rsidRPr="00316D9A">
        <w:rPr>
          <w:sz w:val="28"/>
          <w:szCs w:val="28"/>
        </w:rPr>
        <w:t xml:space="preserve">, Новосибирская область, </w:t>
      </w:r>
      <w:proofErr w:type="spellStart"/>
      <w:r w:rsidRPr="00316D9A">
        <w:rPr>
          <w:sz w:val="28"/>
          <w:szCs w:val="28"/>
        </w:rPr>
        <w:t>Чулымский</w:t>
      </w:r>
      <w:proofErr w:type="spellEnd"/>
      <w:r w:rsidRPr="00316D9A">
        <w:rPr>
          <w:sz w:val="28"/>
          <w:szCs w:val="28"/>
        </w:rPr>
        <w:t xml:space="preserve"> район,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Серебрянское</w:t>
      </w:r>
      <w:proofErr w:type="spellEnd"/>
      <w:r w:rsidRPr="00316D9A">
        <w:rPr>
          <w:sz w:val="28"/>
          <w:szCs w:val="28"/>
        </w:rPr>
        <w:t>,  улица</w:t>
      </w:r>
      <w:r>
        <w:rPr>
          <w:sz w:val="28"/>
          <w:szCs w:val="28"/>
        </w:rPr>
        <w:t xml:space="preserve"> Советск</w:t>
      </w:r>
      <w:r w:rsidRPr="00316D9A">
        <w:rPr>
          <w:sz w:val="28"/>
          <w:szCs w:val="28"/>
        </w:rPr>
        <w:t>ая</w:t>
      </w:r>
      <w:proofErr w:type="gramStart"/>
      <w:r w:rsidRPr="00316D9A">
        <w:rPr>
          <w:sz w:val="28"/>
          <w:szCs w:val="28"/>
        </w:rPr>
        <w:t xml:space="preserve"> ,</w:t>
      </w:r>
      <w:proofErr w:type="gramEnd"/>
      <w:r w:rsidRPr="00316D9A">
        <w:rPr>
          <w:sz w:val="28"/>
          <w:szCs w:val="28"/>
        </w:rPr>
        <w:t xml:space="preserve"> дом </w:t>
      </w:r>
      <w:r>
        <w:rPr>
          <w:sz w:val="28"/>
          <w:szCs w:val="28"/>
        </w:rPr>
        <w:t>40 б</w:t>
      </w:r>
      <w:r w:rsidRPr="00316D9A">
        <w:rPr>
          <w:sz w:val="28"/>
          <w:szCs w:val="28"/>
        </w:rPr>
        <w:t xml:space="preserve">, 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телефоны 8(38350) </w:t>
      </w:r>
      <w:r>
        <w:rPr>
          <w:sz w:val="28"/>
          <w:szCs w:val="28"/>
        </w:rPr>
        <w:t>48</w:t>
      </w:r>
      <w:r w:rsidRPr="00316D9A">
        <w:rPr>
          <w:sz w:val="28"/>
          <w:szCs w:val="28"/>
        </w:rPr>
        <w:t>-3</w:t>
      </w:r>
      <w:r>
        <w:rPr>
          <w:sz w:val="28"/>
          <w:szCs w:val="28"/>
        </w:rPr>
        <w:t>73</w:t>
      </w:r>
      <w:r w:rsidRPr="00316D9A">
        <w:rPr>
          <w:sz w:val="28"/>
          <w:szCs w:val="28"/>
        </w:rPr>
        <w:t>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Часы работы Администрации: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понедельник – четверг с 9-00 до 17.12 час. с перерывом с 13-00 до 14-00 час</w:t>
      </w:r>
      <w:proofErr w:type="gramStart"/>
      <w:r w:rsidRPr="00316D9A">
        <w:rPr>
          <w:sz w:val="28"/>
          <w:szCs w:val="28"/>
        </w:rPr>
        <w:t>.;</w:t>
      </w:r>
      <w:proofErr w:type="gramEnd"/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пятница – с 9-00 до 16-00 час. с перерывом с 13-00 до 14-00 час</w:t>
      </w:r>
      <w:proofErr w:type="gramStart"/>
      <w:r w:rsidRPr="00316D9A">
        <w:rPr>
          <w:sz w:val="28"/>
          <w:szCs w:val="28"/>
        </w:rPr>
        <w:t>.;</w:t>
      </w:r>
      <w:proofErr w:type="gramEnd"/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суббота, воскресение – выходные дни.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Часы приема заявителей: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понедельник – четверг с 9-00 до 17-12 час. с перерывом с 13-00 до 14-00 час</w:t>
      </w:r>
      <w:proofErr w:type="gramStart"/>
      <w:r w:rsidRPr="00316D9A">
        <w:rPr>
          <w:sz w:val="28"/>
          <w:szCs w:val="28"/>
        </w:rPr>
        <w:t>.;</w:t>
      </w:r>
      <w:proofErr w:type="gramEnd"/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пятница – с 9-00 до 16-00 час</w:t>
      </w:r>
      <w:proofErr w:type="gramStart"/>
      <w:r w:rsidRPr="00316D9A">
        <w:rPr>
          <w:sz w:val="28"/>
          <w:szCs w:val="28"/>
        </w:rPr>
        <w:t>.</w:t>
      </w:r>
      <w:proofErr w:type="gramEnd"/>
      <w:r w:rsidRPr="00316D9A">
        <w:rPr>
          <w:sz w:val="28"/>
          <w:szCs w:val="28"/>
        </w:rPr>
        <w:t xml:space="preserve"> </w:t>
      </w:r>
      <w:proofErr w:type="gramStart"/>
      <w:r w:rsidRPr="00316D9A">
        <w:rPr>
          <w:sz w:val="28"/>
          <w:szCs w:val="28"/>
        </w:rPr>
        <w:t>с</w:t>
      </w:r>
      <w:proofErr w:type="gramEnd"/>
      <w:r w:rsidRPr="00316D9A">
        <w:rPr>
          <w:sz w:val="28"/>
          <w:szCs w:val="28"/>
        </w:rPr>
        <w:t xml:space="preserve"> перерывом с 13-00 до 14-00 час.</w:t>
      </w:r>
      <w:r w:rsidRPr="00316D9A">
        <w:rPr>
          <w:sz w:val="28"/>
          <w:szCs w:val="28"/>
        </w:rPr>
        <w:tab/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При ответах на телефонные звонки и устные обращения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proofErr w:type="gramStart"/>
      <w:r w:rsidRPr="00316D9A">
        <w:rPr>
          <w:sz w:val="28"/>
          <w:szCs w:val="28"/>
        </w:rPr>
        <w:t>сотрудники администрации  подробно и в вежливой (корректной) форме информируют обратившихся по интересующим их вопросам.</w:t>
      </w:r>
      <w:proofErr w:type="gramEnd"/>
      <w:r w:rsidRPr="00316D9A">
        <w:rPr>
          <w:sz w:val="28"/>
          <w:szCs w:val="28"/>
        </w:rPr>
        <w:t xml:space="preserve"> Ответ на телефонный звонок должен содержать информацию о наименовании Администрации, в которую позвонил гражданин, фамилии, имени, отчестве и должности сотрудника, принявшего телефонный звонок. При невозможности специалиста, принявшего звонок, самостоятельно ответить на поставленные вопросы обратившемуся гражданину должен быть сообщен номер телефона, по которому можно получить необходимую информацию.</w:t>
      </w:r>
    </w:p>
    <w:p w:rsidR="007916A0" w:rsidRPr="000A36A0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br/>
      </w:r>
      <w:r w:rsidRPr="000A36A0">
        <w:rPr>
          <w:sz w:val="28"/>
          <w:szCs w:val="28"/>
        </w:rPr>
        <w:t xml:space="preserve">                                   3. Административные процедуры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Основанием для начала действий по предоставлению муниципальной услуги является обращение гражданина в Администрацию с комплектом документов, необходимых для выдачи градостроительного плана земельного участка.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Специалист Администрации: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1) устанавливает личность заявителя, в том числе проверяет документ, удостоверяющий личность заявителя, полномочия представителя;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2) проводит первичную проверку предоставленных документов на предмет соответствия их установленным законодательством требованиям, удостоверяясь, что: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- копии документов соответствуют оригиналам. Подлинность удостоверяется подписью заявителя;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- отсутствуют основания, перечисленные в п. 2.9 настоящего регламента.</w:t>
      </w:r>
      <w:r w:rsidRPr="00316D9A">
        <w:rPr>
          <w:sz w:val="28"/>
          <w:szCs w:val="28"/>
        </w:rPr>
        <w:br/>
        <w:t>При предоставлении неполного пакета документов, а также при наличии оснований, указанных в п. 2.9 настоящего регламента, специалист администрации принимает заявление и прилагаемые к нему документы. В этом случае заявитель предупреждается о возможном отказе в рассмотрении заявления, о чем делается отметка на заявлении;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3) регистрирует поступившее заявление;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4) формирует дело заявителя.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lastRenderedPageBreak/>
        <w:t>Общий максимальный прием документов от одного заявителя не должен превышать 30 минут;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5) передает дела на рассм</w:t>
      </w:r>
      <w:r>
        <w:rPr>
          <w:sz w:val="28"/>
          <w:szCs w:val="28"/>
        </w:rPr>
        <w:t>отрение Главе  Серебрян</w:t>
      </w:r>
      <w:r w:rsidRPr="00316D9A">
        <w:rPr>
          <w:sz w:val="28"/>
          <w:szCs w:val="28"/>
        </w:rPr>
        <w:t xml:space="preserve">ского 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 для ознакомления и резолюции – 1 день;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6) специалист Администрации, указанный в резолюции в качестве исполнителя (далее - исполнитель),  проводит проверку наличия документов, которые должны быть приложены к заявлению, а также правильность их оформления - 5  дней;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 7) исполнитель осуществляет оформление   градостроительного плана земельного участка либо отказа в оформлении градостроительного плана земельного участка  - 15 дней;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 - оформленный   градостроительный план земельного участка предоставляется на</w:t>
      </w:r>
      <w:r>
        <w:rPr>
          <w:sz w:val="28"/>
          <w:szCs w:val="28"/>
        </w:rPr>
        <w:t xml:space="preserve"> согласование главе Серебрян</w:t>
      </w:r>
      <w:r w:rsidRPr="00316D9A">
        <w:rPr>
          <w:sz w:val="28"/>
          <w:szCs w:val="28"/>
        </w:rPr>
        <w:t xml:space="preserve">ского  сельсовета  - 5 дней; 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 - исполнитель  готовит проект постановления  </w:t>
      </w:r>
      <w:r>
        <w:rPr>
          <w:sz w:val="28"/>
          <w:szCs w:val="28"/>
        </w:rPr>
        <w:t>Администрации Серебрян</w:t>
      </w:r>
      <w:r w:rsidRPr="00316D9A">
        <w:rPr>
          <w:sz w:val="28"/>
          <w:szCs w:val="28"/>
        </w:rPr>
        <w:t xml:space="preserve">ского сельсовета 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об утверждении градостроительного плана земельного участка и направляет для подписания - 4 дня.</w:t>
      </w:r>
    </w:p>
    <w:p w:rsidR="007916A0" w:rsidRPr="000A36A0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br/>
      </w:r>
      <w:r w:rsidRPr="000A36A0">
        <w:rPr>
          <w:sz w:val="28"/>
          <w:szCs w:val="28"/>
        </w:rPr>
        <w:t xml:space="preserve">4. Порядок и формы </w:t>
      </w:r>
      <w:proofErr w:type="gramStart"/>
      <w:r w:rsidRPr="000A36A0">
        <w:rPr>
          <w:sz w:val="28"/>
          <w:szCs w:val="28"/>
        </w:rPr>
        <w:t>контроля за</w:t>
      </w:r>
      <w:proofErr w:type="gramEnd"/>
      <w:r w:rsidRPr="000A36A0">
        <w:rPr>
          <w:sz w:val="28"/>
          <w:szCs w:val="28"/>
        </w:rPr>
        <w:t xml:space="preserve"> исполнением административного регламента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 Текущий </w:t>
      </w:r>
      <w:proofErr w:type="gramStart"/>
      <w:r w:rsidRPr="00316D9A">
        <w:rPr>
          <w:sz w:val="28"/>
          <w:szCs w:val="28"/>
        </w:rPr>
        <w:t>контроль за</w:t>
      </w:r>
      <w:proofErr w:type="gramEnd"/>
      <w:r w:rsidRPr="00316D9A"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</w:t>
      </w:r>
      <w:r>
        <w:rPr>
          <w:sz w:val="28"/>
          <w:szCs w:val="28"/>
        </w:rPr>
        <w:t>ципальной услуги, осуществляет г</w:t>
      </w:r>
      <w:r w:rsidRPr="00316D9A">
        <w:rPr>
          <w:sz w:val="28"/>
          <w:szCs w:val="28"/>
        </w:rPr>
        <w:t>лава</w:t>
      </w:r>
      <w:r>
        <w:rPr>
          <w:sz w:val="28"/>
          <w:szCs w:val="28"/>
        </w:rPr>
        <w:t xml:space="preserve"> Серебрян</w:t>
      </w:r>
      <w:r w:rsidRPr="00316D9A">
        <w:rPr>
          <w:sz w:val="28"/>
          <w:szCs w:val="28"/>
        </w:rPr>
        <w:t xml:space="preserve">ского 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 (далее – должностное лицо администрации).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4.2</w:t>
      </w:r>
      <w:r w:rsidRPr="00316D9A">
        <w:rPr>
          <w:sz w:val="28"/>
          <w:szCs w:val="28"/>
        </w:rPr>
        <w:tab/>
        <w:t>Полномочия должностного лица администрации по осуществлению текущего контроля устанавливаются правовыми актами Администрации, должностными инструкциями.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4.3</w:t>
      </w:r>
      <w:r w:rsidRPr="00316D9A">
        <w:rPr>
          <w:sz w:val="28"/>
          <w:szCs w:val="28"/>
        </w:rPr>
        <w:tab/>
        <w:t>Текущий контроль осуществляется путем проведения проверок соблюдения и исполнения специалистами Администрации положений Административного регламента и градостроительного законодательства.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4.4</w:t>
      </w:r>
      <w:r w:rsidRPr="00316D9A">
        <w:rPr>
          <w:sz w:val="28"/>
          <w:szCs w:val="28"/>
        </w:rPr>
        <w:tab/>
        <w:t>Периодичность осуществления тек</w:t>
      </w:r>
      <w:r>
        <w:rPr>
          <w:sz w:val="28"/>
          <w:szCs w:val="28"/>
        </w:rPr>
        <w:t>ущего контроля устанавливается г</w:t>
      </w:r>
      <w:r w:rsidRPr="00316D9A">
        <w:rPr>
          <w:sz w:val="28"/>
          <w:szCs w:val="28"/>
        </w:rPr>
        <w:t xml:space="preserve">лавой </w:t>
      </w:r>
      <w:r>
        <w:rPr>
          <w:sz w:val="28"/>
          <w:szCs w:val="28"/>
        </w:rPr>
        <w:t>Серебрян</w:t>
      </w:r>
      <w:r w:rsidRPr="00316D9A">
        <w:rPr>
          <w:sz w:val="28"/>
          <w:szCs w:val="28"/>
        </w:rPr>
        <w:t xml:space="preserve">ского сельсовета </w:t>
      </w:r>
      <w:proofErr w:type="spellStart"/>
      <w:r w:rsidRPr="00316D9A">
        <w:rPr>
          <w:sz w:val="28"/>
          <w:szCs w:val="28"/>
        </w:rPr>
        <w:t>Чулымского</w:t>
      </w:r>
      <w:proofErr w:type="spellEnd"/>
      <w:r w:rsidRPr="00316D9A">
        <w:rPr>
          <w:sz w:val="28"/>
          <w:szCs w:val="28"/>
        </w:rPr>
        <w:t xml:space="preserve"> района Новосибирской области.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4.5</w:t>
      </w:r>
      <w:r w:rsidRPr="00316D9A">
        <w:rPr>
          <w:sz w:val="28"/>
          <w:szCs w:val="28"/>
        </w:rPr>
        <w:tab/>
      </w:r>
      <w:proofErr w:type="gramStart"/>
      <w:r w:rsidRPr="00316D9A">
        <w:rPr>
          <w:sz w:val="28"/>
          <w:szCs w:val="28"/>
        </w:rPr>
        <w:t>Контроль за</w:t>
      </w:r>
      <w:proofErr w:type="gramEnd"/>
      <w:r w:rsidRPr="00316D9A">
        <w:rPr>
          <w:sz w:val="28"/>
          <w:szCs w:val="28"/>
        </w:rPr>
        <w:t xml:space="preserve"> предоставлением муниципальной услуги (далее – контроль)  проводится в соответствии с действующим законодательством Российской Федерации.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4.6</w:t>
      </w:r>
      <w:r w:rsidRPr="00316D9A">
        <w:rPr>
          <w:sz w:val="28"/>
          <w:szCs w:val="28"/>
        </w:rPr>
        <w:tab/>
        <w:t xml:space="preserve">Контроль включает в себя проведение проверок, выявление и устранение нарушений прав заявителей на предоставление муниципальной услуги, рассмотрение, принятие решений и подготовку ответов на </w:t>
      </w:r>
      <w:r w:rsidRPr="00316D9A">
        <w:rPr>
          <w:sz w:val="28"/>
          <w:szCs w:val="28"/>
        </w:rPr>
        <w:lastRenderedPageBreak/>
        <w:t>обращения заявителей, содержащие жалобы на решения, действия (бездействие) специалистов администрации.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4.7</w:t>
      </w:r>
      <w:proofErr w:type="gramStart"/>
      <w:r w:rsidRPr="00316D9A">
        <w:rPr>
          <w:sz w:val="28"/>
          <w:szCs w:val="28"/>
        </w:rPr>
        <w:tab/>
        <w:t>П</w:t>
      </w:r>
      <w:proofErr w:type="gramEnd"/>
      <w:r w:rsidRPr="00316D9A">
        <w:rPr>
          <w:sz w:val="28"/>
          <w:szCs w:val="28"/>
        </w:rPr>
        <w:t>о результатам контроля в случае выявления правонарушений градостроительного и иного законодательства осуществляется привлечение виновных лиц к ответственности в соответствии с законодательством Российской Федерации.</w:t>
      </w:r>
    </w:p>
    <w:p w:rsidR="007916A0" w:rsidRPr="000A36A0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0A36A0" w:rsidRDefault="007916A0" w:rsidP="007916A0">
      <w:pPr>
        <w:pStyle w:val="a3"/>
        <w:jc w:val="both"/>
        <w:rPr>
          <w:sz w:val="28"/>
          <w:szCs w:val="28"/>
        </w:rPr>
      </w:pPr>
      <w:r w:rsidRPr="000A36A0">
        <w:rPr>
          <w:sz w:val="28"/>
          <w:szCs w:val="28"/>
        </w:rPr>
        <w:t xml:space="preserve">5. Порядок обжалования решений и действий (бездействия) </w:t>
      </w:r>
    </w:p>
    <w:p w:rsidR="007916A0" w:rsidRPr="000A36A0" w:rsidRDefault="007916A0" w:rsidP="007916A0">
      <w:pPr>
        <w:pStyle w:val="a3"/>
        <w:jc w:val="both"/>
        <w:rPr>
          <w:sz w:val="28"/>
          <w:szCs w:val="28"/>
        </w:rPr>
      </w:pPr>
      <w:r w:rsidRPr="000A36A0">
        <w:rPr>
          <w:sz w:val="28"/>
          <w:szCs w:val="28"/>
        </w:rPr>
        <w:t>муниципальных служащих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5.1</w:t>
      </w:r>
      <w:r w:rsidRPr="00316D9A">
        <w:rPr>
          <w:sz w:val="28"/>
          <w:szCs w:val="28"/>
        </w:rPr>
        <w:tab/>
        <w:t>Заявитель имеет право на обжалование действий или бездействия специалистов, должностному лицу администрации  или в судебном порядке.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proofErr w:type="gramStart"/>
      <w:r>
        <w:rPr>
          <w:sz w:val="28"/>
          <w:szCs w:val="28"/>
        </w:rPr>
        <w:t xml:space="preserve">   </w:t>
      </w:r>
      <w:r w:rsidRPr="00316D9A">
        <w:rPr>
          <w:sz w:val="28"/>
          <w:szCs w:val="28"/>
        </w:rPr>
        <w:t>П</w:t>
      </w:r>
      <w:proofErr w:type="gramEnd"/>
      <w:r w:rsidRPr="00316D9A">
        <w:rPr>
          <w:sz w:val="28"/>
          <w:szCs w:val="28"/>
        </w:rPr>
        <w:t>ри несогласии с принятым решением администрации заявитель вправе обратиться с заявлением в судебные органы в установленном порядке для оспаривания принятого решения, действия (бездействия) в течение трех месяцев со дня, когда ему стало известно о нарушении его прав и свобод.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  <w:r w:rsidRPr="00316D9A">
        <w:rPr>
          <w:sz w:val="28"/>
          <w:szCs w:val="28"/>
        </w:rPr>
        <w:lastRenderedPageBreak/>
        <w:t>Приложение № 1</w:t>
      </w:r>
    </w:p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  <w:r w:rsidRPr="00316D9A">
        <w:rPr>
          <w:sz w:val="28"/>
          <w:szCs w:val="28"/>
        </w:rPr>
        <w:t>к Административному регламенту</w:t>
      </w:r>
    </w:p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</w:p>
    <w:p w:rsidR="007916A0" w:rsidRPr="000A36A0" w:rsidRDefault="007916A0" w:rsidP="007916A0">
      <w:pPr>
        <w:pStyle w:val="a3"/>
        <w:jc w:val="center"/>
        <w:rPr>
          <w:sz w:val="28"/>
          <w:szCs w:val="28"/>
        </w:rPr>
      </w:pPr>
      <w:r w:rsidRPr="000A36A0">
        <w:rPr>
          <w:sz w:val="28"/>
          <w:szCs w:val="28"/>
        </w:rPr>
        <w:t>Блок-схема</w:t>
      </w:r>
    </w:p>
    <w:p w:rsidR="007916A0" w:rsidRPr="00316D9A" w:rsidRDefault="007916A0" w:rsidP="007916A0">
      <w:pPr>
        <w:pStyle w:val="a3"/>
        <w:jc w:val="center"/>
        <w:rPr>
          <w:sz w:val="28"/>
          <w:szCs w:val="28"/>
        </w:rPr>
      </w:pPr>
      <w:r w:rsidRPr="00316D9A">
        <w:rPr>
          <w:sz w:val="28"/>
          <w:szCs w:val="28"/>
        </w:rPr>
        <w:t>последовательности административных процедур при предоставлении муниципальной услуги по выдаче градостроительного плана земельного участка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4"/>
      </w:tblGrid>
      <w:tr w:rsidR="007916A0" w:rsidRPr="00316D9A" w:rsidTr="00BC2F2A"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sz w:val="28"/>
                <w:szCs w:val="28"/>
              </w:rPr>
            </w:pPr>
            <w:r w:rsidRPr="00316D9A">
              <w:rPr>
                <w:sz w:val="28"/>
                <w:szCs w:val="28"/>
              </w:rPr>
              <w:t>Обращение заявителя в Администрацию о предоставлении муниципальной услуги</w:t>
            </w:r>
          </w:p>
        </w:tc>
      </w:tr>
      <w:tr w:rsidR="007916A0" w:rsidRPr="00316D9A" w:rsidTr="00BC2F2A">
        <w:tc>
          <w:tcPr>
            <w:tcW w:w="7654" w:type="dxa"/>
            <w:tcBorders>
              <w:left w:val="nil"/>
              <w:right w:val="nil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sz w:val="28"/>
                <w:szCs w:val="28"/>
              </w:rPr>
            </w:pPr>
            <w:r w:rsidRPr="00316D9A"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86.9pt;margin-top:.55pt;width:0;height:27.7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7916A0" w:rsidRPr="00316D9A" w:rsidTr="00BC2F2A"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sz w:val="28"/>
                <w:szCs w:val="28"/>
              </w:rPr>
            </w:pPr>
            <w:r w:rsidRPr="00316D9A">
              <w:rPr>
                <w:sz w:val="28"/>
                <w:szCs w:val="28"/>
              </w:rPr>
              <w:t>Прием специалистом заявления о предоставлении муниципальной услуги</w:t>
            </w:r>
          </w:p>
        </w:tc>
      </w:tr>
      <w:tr w:rsidR="007916A0" w:rsidRPr="00316D9A" w:rsidTr="00BC2F2A">
        <w:tc>
          <w:tcPr>
            <w:tcW w:w="7654" w:type="dxa"/>
            <w:tcBorders>
              <w:left w:val="nil"/>
              <w:right w:val="nil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sz w:val="28"/>
                <w:szCs w:val="28"/>
              </w:rPr>
            </w:pPr>
            <w:r w:rsidRPr="00316D9A">
              <w:rPr>
                <w:noProof/>
                <w:sz w:val="28"/>
                <w:szCs w:val="28"/>
              </w:rPr>
              <w:pict>
                <v:shape id="_x0000_s1027" type="#_x0000_t32" style="position:absolute;left:0;text-align:left;margin-left:186.9pt;margin-top:0;width:0;height:27.7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7916A0" w:rsidRPr="00316D9A" w:rsidTr="00BC2F2A"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sz w:val="28"/>
                <w:szCs w:val="28"/>
              </w:rPr>
            </w:pPr>
            <w:r w:rsidRPr="00316D9A">
              <w:rPr>
                <w:sz w:val="28"/>
                <w:szCs w:val="28"/>
              </w:rPr>
              <w:t>Направление на исполнение уполномоченному специалисту заявления с резолюцией Главы</w:t>
            </w:r>
            <w:r>
              <w:rPr>
                <w:sz w:val="28"/>
                <w:szCs w:val="28"/>
              </w:rPr>
              <w:t xml:space="preserve"> Серебрян</w:t>
            </w:r>
            <w:r w:rsidRPr="00316D9A">
              <w:rPr>
                <w:sz w:val="28"/>
                <w:szCs w:val="28"/>
              </w:rPr>
              <w:t>ского сельсовета и приложенными документами</w:t>
            </w:r>
          </w:p>
        </w:tc>
      </w:tr>
      <w:tr w:rsidR="007916A0" w:rsidRPr="00316D9A" w:rsidTr="00BC2F2A">
        <w:tc>
          <w:tcPr>
            <w:tcW w:w="7654" w:type="dxa"/>
            <w:tcBorders>
              <w:left w:val="nil"/>
              <w:right w:val="nil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sz w:val="28"/>
                <w:szCs w:val="28"/>
              </w:rPr>
            </w:pPr>
            <w:r w:rsidRPr="00316D9A">
              <w:rPr>
                <w:noProof/>
                <w:sz w:val="28"/>
                <w:szCs w:val="28"/>
              </w:rPr>
              <w:pict>
                <v:shape id="_x0000_s1028" type="#_x0000_t32" style="position:absolute;left:0;text-align:left;margin-left:186.9pt;margin-top:.6pt;width:0;height:28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7916A0" w:rsidRPr="00316D9A" w:rsidTr="00BC2F2A"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sz w:val="28"/>
                <w:szCs w:val="28"/>
              </w:rPr>
            </w:pPr>
            <w:r w:rsidRPr="00316D9A">
              <w:rPr>
                <w:sz w:val="28"/>
                <w:szCs w:val="28"/>
              </w:rPr>
              <w:t xml:space="preserve">Рассмотрение уполномоченным специалистом заявления и оформление результата предоставления муниципальной услуги </w:t>
            </w:r>
          </w:p>
        </w:tc>
      </w:tr>
      <w:tr w:rsidR="007916A0" w:rsidRPr="00316D9A" w:rsidTr="00BC2F2A">
        <w:tc>
          <w:tcPr>
            <w:tcW w:w="7654" w:type="dxa"/>
            <w:tcBorders>
              <w:left w:val="nil"/>
              <w:right w:val="nil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sz w:val="28"/>
                <w:szCs w:val="28"/>
              </w:rPr>
            </w:pPr>
            <w:r w:rsidRPr="00316D9A">
              <w:rPr>
                <w:noProof/>
                <w:sz w:val="28"/>
                <w:szCs w:val="28"/>
              </w:rPr>
              <w:pict>
                <v:shape id="_x0000_s1029" type="#_x0000_t32" style="position:absolute;left:0;text-align:left;margin-left:186.9pt;margin-top:.45pt;width:0;height:27.7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7916A0" w:rsidRPr="00316D9A" w:rsidTr="00BC2F2A"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Утверждение Главой Серебрян</w:t>
            </w:r>
            <w:r w:rsidRPr="00316D9A">
              <w:rPr>
                <w:noProof/>
                <w:sz w:val="28"/>
                <w:szCs w:val="28"/>
              </w:rPr>
              <w:t>ского сельсовета Чулымского района Новосибирской области результата предоставления муниципальной услуги</w:t>
            </w:r>
          </w:p>
        </w:tc>
      </w:tr>
      <w:tr w:rsidR="007916A0" w:rsidRPr="00316D9A" w:rsidTr="00BC2F2A">
        <w:tc>
          <w:tcPr>
            <w:tcW w:w="7654" w:type="dxa"/>
            <w:tcBorders>
              <w:left w:val="nil"/>
              <w:right w:val="nil"/>
            </w:tcBorders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noProof/>
                <w:sz w:val="28"/>
                <w:szCs w:val="28"/>
              </w:rPr>
            </w:pPr>
            <w:r w:rsidRPr="00316D9A">
              <w:rPr>
                <w:noProof/>
                <w:sz w:val="28"/>
                <w:szCs w:val="28"/>
              </w:rPr>
              <w:pict>
                <v:shape id="_x0000_s1030" type="#_x0000_t32" style="position:absolute;left:0;text-align:left;margin-left:186.9pt;margin-top:-.1pt;width:0;height:28.5pt;z-index:25166438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7916A0" w:rsidRPr="00316D9A" w:rsidTr="00BC2F2A">
        <w:tc>
          <w:tcPr>
            <w:tcW w:w="7654" w:type="dxa"/>
            <w:vAlign w:val="center"/>
          </w:tcPr>
          <w:p w:rsidR="007916A0" w:rsidRPr="00316D9A" w:rsidRDefault="007916A0" w:rsidP="00BC2F2A">
            <w:pPr>
              <w:pStyle w:val="a3"/>
              <w:jc w:val="both"/>
              <w:rPr>
                <w:sz w:val="28"/>
                <w:szCs w:val="28"/>
              </w:rPr>
            </w:pPr>
            <w:r w:rsidRPr="00316D9A">
              <w:rPr>
                <w:sz w:val="28"/>
                <w:szCs w:val="28"/>
              </w:rPr>
              <w:t xml:space="preserve">Выдача специалистом результата предоставления муниципальной услуги </w:t>
            </w:r>
          </w:p>
        </w:tc>
      </w:tr>
    </w:tbl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Default="007916A0" w:rsidP="007916A0">
      <w:pPr>
        <w:pStyle w:val="a3"/>
        <w:jc w:val="both"/>
        <w:rPr>
          <w:sz w:val="28"/>
          <w:szCs w:val="28"/>
        </w:rPr>
      </w:pPr>
    </w:p>
    <w:p w:rsidR="007916A0" w:rsidRDefault="007916A0" w:rsidP="007916A0">
      <w:pPr>
        <w:pStyle w:val="a3"/>
        <w:jc w:val="both"/>
        <w:rPr>
          <w:sz w:val="28"/>
          <w:szCs w:val="28"/>
        </w:rPr>
      </w:pPr>
    </w:p>
    <w:p w:rsidR="007916A0" w:rsidRDefault="007916A0" w:rsidP="007916A0">
      <w:pPr>
        <w:pStyle w:val="a3"/>
        <w:jc w:val="both"/>
        <w:rPr>
          <w:sz w:val="28"/>
          <w:szCs w:val="28"/>
        </w:rPr>
      </w:pPr>
    </w:p>
    <w:p w:rsidR="007916A0" w:rsidRDefault="007916A0" w:rsidP="007916A0">
      <w:pPr>
        <w:pStyle w:val="a3"/>
        <w:jc w:val="both"/>
        <w:rPr>
          <w:sz w:val="28"/>
          <w:szCs w:val="28"/>
        </w:rPr>
      </w:pPr>
    </w:p>
    <w:p w:rsidR="007916A0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  <w:r w:rsidRPr="00316D9A">
        <w:rPr>
          <w:sz w:val="28"/>
          <w:szCs w:val="28"/>
        </w:rPr>
        <w:lastRenderedPageBreak/>
        <w:t>Приложение № 2</w:t>
      </w:r>
    </w:p>
    <w:p w:rsidR="007916A0" w:rsidRPr="00316D9A" w:rsidRDefault="007916A0" w:rsidP="007916A0">
      <w:pPr>
        <w:pStyle w:val="a3"/>
        <w:jc w:val="right"/>
        <w:rPr>
          <w:sz w:val="28"/>
          <w:szCs w:val="28"/>
        </w:rPr>
      </w:pPr>
      <w:r w:rsidRPr="00316D9A">
        <w:rPr>
          <w:sz w:val="28"/>
          <w:szCs w:val="28"/>
        </w:rPr>
        <w:t>к Административному регламенту</w:t>
      </w:r>
    </w:p>
    <w:p w:rsidR="007916A0" w:rsidRPr="00316D9A" w:rsidRDefault="007916A0" w:rsidP="007916A0">
      <w:pPr>
        <w:pStyle w:val="a3"/>
        <w:jc w:val="both"/>
        <w:rPr>
          <w:rStyle w:val="FontStyle46"/>
          <w:sz w:val="28"/>
          <w:szCs w:val="28"/>
        </w:rPr>
      </w:pPr>
    </w:p>
    <w:p w:rsidR="007916A0" w:rsidRPr="007D5CEF" w:rsidRDefault="007916A0" w:rsidP="007916A0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7D5CEF">
        <w:rPr>
          <w:rFonts w:ascii="Times New Roman" w:hAnsi="Times New Roman"/>
          <w:bCs/>
          <w:sz w:val="28"/>
          <w:szCs w:val="28"/>
        </w:rPr>
        <w:t xml:space="preserve">Главе Серебрянского сельсовета  </w:t>
      </w:r>
      <w:proofErr w:type="spellStart"/>
      <w:r w:rsidRPr="007D5CEF">
        <w:rPr>
          <w:rFonts w:ascii="Times New Roman" w:hAnsi="Times New Roman"/>
          <w:bCs/>
          <w:sz w:val="28"/>
          <w:szCs w:val="28"/>
        </w:rPr>
        <w:t>Чулымского</w:t>
      </w:r>
      <w:proofErr w:type="spellEnd"/>
      <w:r w:rsidRPr="007D5CEF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____________________________________________________________________________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ab/>
      </w:r>
      <w:proofErr w:type="gramStart"/>
      <w:r w:rsidRPr="00316D9A">
        <w:rPr>
          <w:rFonts w:ascii="Times New Roman" w:hAnsi="Times New Roman"/>
          <w:sz w:val="28"/>
          <w:szCs w:val="28"/>
        </w:rPr>
        <w:t>(Ф.И.О, паспортные данные физического лица</w:t>
      </w:r>
      <w:proofErr w:type="gramEnd"/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 xml:space="preserve">    или полное  наименование организации - для юридических лиц,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почтовый индекс и адрес, телефон, факс, адрес электронной почты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16A0" w:rsidRPr="0064394D" w:rsidRDefault="007916A0" w:rsidP="007916A0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7916A0" w:rsidRPr="0064394D" w:rsidRDefault="007916A0" w:rsidP="007916A0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64394D">
        <w:rPr>
          <w:rFonts w:ascii="Times New Roman" w:hAnsi="Times New Roman"/>
          <w:bCs/>
          <w:sz w:val="28"/>
          <w:szCs w:val="28"/>
        </w:rPr>
        <w:t>ЗАЯВЛЕНИЕ</w:t>
      </w:r>
    </w:p>
    <w:p w:rsidR="007916A0" w:rsidRPr="0064394D" w:rsidRDefault="007916A0" w:rsidP="007916A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394D">
        <w:rPr>
          <w:rFonts w:ascii="Times New Roman" w:hAnsi="Times New Roman"/>
          <w:bCs/>
          <w:sz w:val="28"/>
          <w:szCs w:val="28"/>
        </w:rPr>
        <w:t>о выдаче градостроительного плана земельного участка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Прошу выдать градостроительный план земельного участка</w:t>
      </w:r>
      <w:r w:rsidRPr="00316D9A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316D9A">
        <w:rPr>
          <w:rFonts w:ascii="Times New Roman" w:hAnsi="Times New Roman"/>
          <w:sz w:val="28"/>
          <w:szCs w:val="28"/>
        </w:rPr>
        <w:t>__________________________________________________________________________________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(наименование, кадастровый номер и месторасположение (адрес) земельного участка)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__________________________________________________________________________________,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При этом прилагаю следующие копии: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- копии правоустанавливающих документов на земельный участок  __________________________________________________________________________________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__________________________________________________________________________________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( договор аренды земельного участка и/или № свидетельства о государственной регистрации права и т. д.)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- кадастровый план земельного участка, форма В</w:t>
      </w:r>
      <w:proofErr w:type="gramStart"/>
      <w:r w:rsidRPr="00316D9A">
        <w:rPr>
          <w:rFonts w:ascii="Times New Roman" w:hAnsi="Times New Roman"/>
          <w:sz w:val="28"/>
          <w:szCs w:val="28"/>
        </w:rPr>
        <w:t>1</w:t>
      </w:r>
      <w:proofErr w:type="gramEnd"/>
      <w:r w:rsidRPr="00316D9A">
        <w:rPr>
          <w:rFonts w:ascii="Times New Roman" w:hAnsi="Times New Roman"/>
          <w:sz w:val="28"/>
          <w:szCs w:val="28"/>
        </w:rPr>
        <w:t>, В2, В6 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lastRenderedPageBreak/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  <w:t>(указывается № документа и дата его выдачи)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- правоустанавливающие документы на строения________________________________________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  <w:t xml:space="preserve">(если </w:t>
      </w:r>
      <w:proofErr w:type="gramStart"/>
      <w:r w:rsidRPr="00316D9A">
        <w:rPr>
          <w:rFonts w:ascii="Times New Roman" w:hAnsi="Times New Roman"/>
          <w:sz w:val="28"/>
          <w:szCs w:val="28"/>
        </w:rPr>
        <w:t>такие</w:t>
      </w:r>
      <w:proofErr w:type="gramEnd"/>
      <w:r w:rsidRPr="00316D9A">
        <w:rPr>
          <w:rFonts w:ascii="Times New Roman" w:hAnsi="Times New Roman"/>
          <w:sz w:val="28"/>
          <w:szCs w:val="28"/>
        </w:rPr>
        <w:t xml:space="preserve"> имеются на участке)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__________________________________________________________________________________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- технический и кадастровый паспорта на строения, расположенные на данном земельном участке 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__________________________________________________________________________________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(если такие имеются)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-информация о расположенных в границах земельного участка объектах капитального строительства и объектах культурного наследия ________________________________________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(если такие имеются)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- топографическая съемка земельного участка  (М 1:500 – М 1:2000);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- ситуационный план земельного участка с экспликацией зданий и сооружений, расположенных на земельном участке;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- эскизный проект планируемого размещения объекта капитального строительства: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--ситуационный план размещения объектов (М 1:500 – М 1:2000) с указанием сносимых и сохраняемых объектов при их наличии _______________________________________________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--основные технико-экономические показатели объекта _________________________________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(параметры, этажность)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>- технические условия подключения объектов капитального строительства к сетям инженерно-технического обеспечения __________________________________________________________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  <w:r w:rsidRPr="00316D9A">
        <w:rPr>
          <w:sz w:val="28"/>
          <w:szCs w:val="28"/>
        </w:rPr>
        <w:t xml:space="preserve"> _________________________________________________________________________________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Заявитель: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______________________________________________    ____________________________________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 xml:space="preserve">         (должность)       </w:t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  <w:t xml:space="preserve">                           (подпись)         </w:t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</w:r>
      <w:r w:rsidRPr="00316D9A">
        <w:rPr>
          <w:rFonts w:ascii="Times New Roman" w:hAnsi="Times New Roman"/>
          <w:sz w:val="28"/>
          <w:szCs w:val="28"/>
        </w:rPr>
        <w:tab/>
        <w:t>(Фамилия, И.О.)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М. П.</w:t>
      </w:r>
    </w:p>
    <w:p w:rsidR="007916A0" w:rsidRPr="00316D9A" w:rsidRDefault="007916A0" w:rsidP="007916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D9A">
        <w:rPr>
          <w:rFonts w:ascii="Times New Roman" w:hAnsi="Times New Roman"/>
          <w:sz w:val="28"/>
          <w:szCs w:val="28"/>
        </w:rPr>
        <w:t>"____" ___________ 20__ г.</w:t>
      </w:r>
    </w:p>
    <w:p w:rsidR="007916A0" w:rsidRPr="00316D9A" w:rsidRDefault="007916A0" w:rsidP="007916A0">
      <w:pPr>
        <w:pStyle w:val="a3"/>
        <w:jc w:val="both"/>
        <w:rPr>
          <w:sz w:val="28"/>
          <w:szCs w:val="28"/>
        </w:rPr>
      </w:pPr>
    </w:p>
    <w:p w:rsidR="00D83A9C" w:rsidRDefault="00D83A9C"/>
    <w:sectPr w:rsidR="00D83A9C" w:rsidSect="00D83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6A0"/>
    <w:rsid w:val="000B4A1C"/>
    <w:rsid w:val="007916A0"/>
    <w:rsid w:val="007D130A"/>
    <w:rsid w:val="007D1713"/>
    <w:rsid w:val="00993CF8"/>
    <w:rsid w:val="00D8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6"/>
        <o:r id="V:Rule4" type="connector" idref="#_x0000_s1030"/>
        <o:r id="V:Rule5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6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A1C"/>
    <w:pPr>
      <w:spacing w:after="0" w:line="240" w:lineRule="auto"/>
    </w:pPr>
  </w:style>
  <w:style w:type="character" w:customStyle="1" w:styleId="FontStyle46">
    <w:name w:val="Font Style46"/>
    <w:basedOn w:val="a0"/>
    <w:rsid w:val="007916A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2719</Words>
  <Characters>15499</Characters>
  <Application>Microsoft Office Word</Application>
  <DocSecurity>0</DocSecurity>
  <Lines>129</Lines>
  <Paragraphs>36</Paragraphs>
  <ScaleCrop>false</ScaleCrop>
  <Company>Серебрянский совет</Company>
  <LinksUpToDate>false</LinksUpToDate>
  <CharactersWithSpaces>18182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</cp:revision>
  <dcterms:created xsi:type="dcterms:W3CDTF">2013-04-05T05:43:00Z</dcterms:created>
  <dcterms:modified xsi:type="dcterms:W3CDTF">2013-04-05T05:44:00Z</dcterms:modified>
</cp:coreProperties>
</file>